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3BCE17" w14:textId="44995BF9" w:rsidR="00A518D7" w:rsidRDefault="00BB19F8"/>
    <w:p w14:paraId="09546A3D" w14:textId="16EF758B" w:rsidR="00A437D4" w:rsidRPr="000C3749" w:rsidRDefault="00A437D4" w:rsidP="00A437D4">
      <w:pPr>
        <w:jc w:val="center"/>
        <w:rPr>
          <w:b/>
          <w:u w:val="single"/>
        </w:rPr>
      </w:pPr>
      <w:r>
        <w:rPr>
          <w:b/>
          <w:u w:val="single"/>
        </w:rPr>
        <w:t xml:space="preserve">FORWARD Council Meeting for </w:t>
      </w:r>
      <w:r w:rsidR="007E21C8">
        <w:rPr>
          <w:b/>
          <w:u w:val="single"/>
        </w:rPr>
        <w:t>9</w:t>
      </w:r>
      <w:r w:rsidR="00DE134E">
        <w:rPr>
          <w:b/>
          <w:u w:val="single"/>
        </w:rPr>
        <w:t>.</w:t>
      </w:r>
      <w:r w:rsidR="007E21C8">
        <w:rPr>
          <w:b/>
          <w:u w:val="single"/>
        </w:rPr>
        <w:t>1</w:t>
      </w:r>
      <w:r w:rsidR="00DE134E">
        <w:rPr>
          <w:b/>
          <w:u w:val="single"/>
        </w:rPr>
        <w:t>1</w:t>
      </w:r>
      <w:r w:rsidR="005E2970">
        <w:rPr>
          <w:b/>
          <w:u w:val="single"/>
        </w:rPr>
        <w:t>.2023</w:t>
      </w:r>
    </w:p>
    <w:p w14:paraId="067C4B8E" w14:textId="77777777" w:rsidR="00A437D4" w:rsidRDefault="00A437D4" w:rsidP="00A437D4"/>
    <w:p w14:paraId="696B2C33" w14:textId="07244641" w:rsidR="00A437D4" w:rsidRDefault="00A437D4" w:rsidP="00A437D4">
      <w:pPr>
        <w:pStyle w:val="ListParagraph"/>
        <w:numPr>
          <w:ilvl w:val="0"/>
          <w:numId w:val="1"/>
        </w:numPr>
        <w:ind w:left="360"/>
      </w:pPr>
      <w:r>
        <w:t>Meeting called to order at 2:0</w:t>
      </w:r>
      <w:r w:rsidR="007E21C8">
        <w:t>3</w:t>
      </w:r>
      <w:r>
        <w:t xml:space="preserve"> pm </w:t>
      </w:r>
    </w:p>
    <w:p w14:paraId="4F8B8169" w14:textId="77777777" w:rsidR="00A437D4" w:rsidRDefault="00A437D4" w:rsidP="00A437D4">
      <w:pPr>
        <w:pStyle w:val="ListParagraph"/>
        <w:numPr>
          <w:ilvl w:val="0"/>
          <w:numId w:val="1"/>
        </w:numPr>
        <w:ind w:left="360"/>
      </w:pPr>
      <w:r>
        <w:t>Members in attendance were:</w:t>
      </w:r>
    </w:p>
    <w:tbl>
      <w:tblPr>
        <w:tblStyle w:val="TableGrid"/>
        <w:tblW w:w="0" w:type="auto"/>
        <w:tblInd w:w="720" w:type="dxa"/>
        <w:tblLook w:val="04A0" w:firstRow="1" w:lastRow="0" w:firstColumn="1" w:lastColumn="0" w:noHBand="0" w:noVBand="1"/>
      </w:tblPr>
      <w:tblGrid>
        <w:gridCol w:w="445"/>
        <w:gridCol w:w="3240"/>
      </w:tblGrid>
      <w:tr w:rsidR="00DA0CC1" w14:paraId="3F61D8BB" w14:textId="77777777" w:rsidTr="007E21C8">
        <w:sdt>
          <w:sdtPr>
            <w:id w:val="960297687"/>
            <w14:checkbox>
              <w14:checked w14:val="1"/>
              <w14:checkedState w14:val="2612" w14:font="MS Gothic"/>
              <w14:uncheckedState w14:val="2610" w14:font="MS Gothic"/>
            </w14:checkbox>
          </w:sdtPr>
          <w:sdtEndPr/>
          <w:sdtContent>
            <w:tc>
              <w:tcPr>
                <w:tcW w:w="445" w:type="dxa"/>
              </w:tcPr>
              <w:p w14:paraId="4EF45105" w14:textId="0E078C6D" w:rsidR="00DA0CC1" w:rsidRDefault="007E21C8" w:rsidP="007931F6">
                <w:r>
                  <w:rPr>
                    <w:rFonts w:ascii="MS Gothic" w:eastAsia="MS Gothic" w:hAnsi="MS Gothic" w:hint="eastAsia"/>
                  </w:rPr>
                  <w:t>☒</w:t>
                </w:r>
              </w:p>
            </w:tc>
          </w:sdtContent>
        </w:sdt>
        <w:tc>
          <w:tcPr>
            <w:tcW w:w="3240" w:type="dxa"/>
          </w:tcPr>
          <w:p w14:paraId="0DD4FFB1" w14:textId="2AAFF5AB" w:rsidR="00DA0CC1" w:rsidRDefault="00DA0CC1" w:rsidP="007931F6">
            <w:r>
              <w:t>Tameillia Cain</w:t>
            </w:r>
          </w:p>
        </w:tc>
      </w:tr>
      <w:tr w:rsidR="00DA0CC1" w14:paraId="49C6E400" w14:textId="77777777" w:rsidTr="007E21C8">
        <w:sdt>
          <w:sdtPr>
            <w:id w:val="-1331137236"/>
            <w14:checkbox>
              <w14:checked w14:val="1"/>
              <w14:checkedState w14:val="2612" w14:font="MS Gothic"/>
              <w14:uncheckedState w14:val="2610" w14:font="MS Gothic"/>
            </w14:checkbox>
          </w:sdtPr>
          <w:sdtEndPr/>
          <w:sdtContent>
            <w:tc>
              <w:tcPr>
                <w:tcW w:w="445" w:type="dxa"/>
              </w:tcPr>
              <w:p w14:paraId="26F1A5EF" w14:textId="61959225" w:rsidR="00DA0CC1" w:rsidRDefault="00D1110B" w:rsidP="007931F6">
                <w:r>
                  <w:rPr>
                    <w:rFonts w:ascii="MS Gothic" w:eastAsia="MS Gothic" w:hAnsi="MS Gothic" w:hint="eastAsia"/>
                  </w:rPr>
                  <w:t>☒</w:t>
                </w:r>
              </w:p>
            </w:tc>
          </w:sdtContent>
        </w:sdt>
        <w:tc>
          <w:tcPr>
            <w:tcW w:w="3240" w:type="dxa"/>
          </w:tcPr>
          <w:p w14:paraId="1F77961F" w14:textId="54F03F2A" w:rsidR="00DA0CC1" w:rsidRPr="005447E4" w:rsidRDefault="00DA0CC1" w:rsidP="007931F6">
            <w:r>
              <w:t>Justin Clay</w:t>
            </w:r>
          </w:p>
        </w:tc>
      </w:tr>
      <w:tr w:rsidR="00A437D4" w14:paraId="54FF827F" w14:textId="77777777" w:rsidTr="007E21C8">
        <w:sdt>
          <w:sdtPr>
            <w:id w:val="508946228"/>
            <w14:checkbox>
              <w14:checked w14:val="0"/>
              <w14:checkedState w14:val="2612" w14:font="MS Gothic"/>
              <w14:uncheckedState w14:val="2610" w14:font="MS Gothic"/>
            </w14:checkbox>
          </w:sdtPr>
          <w:sdtEndPr/>
          <w:sdtContent>
            <w:tc>
              <w:tcPr>
                <w:tcW w:w="445" w:type="dxa"/>
              </w:tcPr>
              <w:p w14:paraId="35F06DAA" w14:textId="4C8BAEF9" w:rsidR="00A437D4" w:rsidRPr="005447E4" w:rsidRDefault="007E21C8" w:rsidP="007931F6">
                <w:r>
                  <w:rPr>
                    <w:rFonts w:ascii="MS Gothic" w:eastAsia="MS Gothic" w:hAnsi="MS Gothic" w:hint="eastAsia"/>
                  </w:rPr>
                  <w:t>☐</w:t>
                </w:r>
              </w:p>
            </w:tc>
          </w:sdtContent>
        </w:sdt>
        <w:tc>
          <w:tcPr>
            <w:tcW w:w="3240" w:type="dxa"/>
          </w:tcPr>
          <w:p w14:paraId="63ABE866" w14:textId="77777777" w:rsidR="00A437D4" w:rsidRPr="005447E4" w:rsidRDefault="00A437D4" w:rsidP="007931F6">
            <w:r w:rsidRPr="005447E4">
              <w:t>Krist</w:t>
            </w:r>
            <w:r>
              <w:t>i</w:t>
            </w:r>
            <w:r w:rsidRPr="005447E4">
              <w:t>n Corkhill</w:t>
            </w:r>
          </w:p>
        </w:tc>
      </w:tr>
      <w:tr w:rsidR="00A437D4" w14:paraId="7052E9F1" w14:textId="77777777" w:rsidTr="007E21C8">
        <w:sdt>
          <w:sdtPr>
            <w:id w:val="-1662301443"/>
            <w14:checkbox>
              <w14:checked w14:val="1"/>
              <w14:checkedState w14:val="2612" w14:font="MS Gothic"/>
              <w14:uncheckedState w14:val="2610" w14:font="MS Gothic"/>
            </w14:checkbox>
          </w:sdtPr>
          <w:sdtEndPr/>
          <w:sdtContent>
            <w:tc>
              <w:tcPr>
                <w:tcW w:w="445" w:type="dxa"/>
              </w:tcPr>
              <w:p w14:paraId="693E1C20" w14:textId="219E6CD9" w:rsidR="00A437D4" w:rsidRDefault="00C82E2E" w:rsidP="007931F6">
                <w:r>
                  <w:rPr>
                    <w:rFonts w:ascii="MS Gothic" w:eastAsia="MS Gothic" w:hAnsi="MS Gothic" w:hint="eastAsia"/>
                  </w:rPr>
                  <w:t>☒</w:t>
                </w:r>
              </w:p>
            </w:tc>
          </w:sdtContent>
        </w:sdt>
        <w:tc>
          <w:tcPr>
            <w:tcW w:w="3240" w:type="dxa"/>
          </w:tcPr>
          <w:p w14:paraId="0EC9D73D" w14:textId="77777777" w:rsidR="00A437D4" w:rsidRPr="005447E4" w:rsidRDefault="00A437D4" w:rsidP="007931F6">
            <w:r>
              <w:t>Shunteka Curtis</w:t>
            </w:r>
          </w:p>
        </w:tc>
      </w:tr>
      <w:tr w:rsidR="00A437D4" w14:paraId="7725B900" w14:textId="77777777" w:rsidTr="007E21C8">
        <w:sdt>
          <w:sdtPr>
            <w:id w:val="1647233129"/>
            <w14:checkbox>
              <w14:checked w14:val="1"/>
              <w14:checkedState w14:val="2612" w14:font="MS Gothic"/>
              <w14:uncheckedState w14:val="2610" w14:font="MS Gothic"/>
            </w14:checkbox>
          </w:sdtPr>
          <w:sdtEndPr/>
          <w:sdtContent>
            <w:tc>
              <w:tcPr>
                <w:tcW w:w="445" w:type="dxa"/>
              </w:tcPr>
              <w:p w14:paraId="37E5B7E4" w14:textId="77777777" w:rsidR="00A437D4" w:rsidRPr="005447E4" w:rsidRDefault="00A437D4" w:rsidP="007931F6">
                <w:r>
                  <w:rPr>
                    <w:rFonts w:ascii="MS Gothic" w:eastAsia="MS Gothic" w:hAnsi="MS Gothic" w:hint="eastAsia"/>
                  </w:rPr>
                  <w:t>☒</w:t>
                </w:r>
              </w:p>
            </w:tc>
          </w:sdtContent>
        </w:sdt>
        <w:tc>
          <w:tcPr>
            <w:tcW w:w="3240" w:type="dxa"/>
          </w:tcPr>
          <w:p w14:paraId="02CC6AB1" w14:textId="4982245B" w:rsidR="00A437D4" w:rsidRPr="005447E4" w:rsidRDefault="007E21C8" w:rsidP="007931F6">
            <w:r>
              <w:t>N. André</w:t>
            </w:r>
            <w:r w:rsidR="00A437D4" w:rsidRPr="005447E4">
              <w:t xml:space="preserve"> David</w:t>
            </w:r>
            <w:r w:rsidR="00A437D4" w:rsidRPr="005447E4">
              <w:tab/>
            </w:r>
          </w:p>
        </w:tc>
      </w:tr>
      <w:tr w:rsidR="00A437D4" w14:paraId="470D3F5B" w14:textId="77777777" w:rsidTr="007E21C8">
        <w:sdt>
          <w:sdtPr>
            <w:id w:val="-179891394"/>
            <w14:checkbox>
              <w14:checked w14:val="1"/>
              <w14:checkedState w14:val="2612" w14:font="MS Gothic"/>
              <w14:uncheckedState w14:val="2610" w14:font="MS Gothic"/>
            </w14:checkbox>
          </w:sdtPr>
          <w:sdtEndPr/>
          <w:sdtContent>
            <w:tc>
              <w:tcPr>
                <w:tcW w:w="445" w:type="dxa"/>
              </w:tcPr>
              <w:p w14:paraId="7D3737C0" w14:textId="4CE93739" w:rsidR="00A437D4" w:rsidRPr="005447E4" w:rsidRDefault="009B7AB1" w:rsidP="007931F6">
                <w:r>
                  <w:rPr>
                    <w:rFonts w:ascii="MS Gothic" w:eastAsia="MS Gothic" w:hAnsi="MS Gothic" w:hint="eastAsia"/>
                  </w:rPr>
                  <w:t>☒</w:t>
                </w:r>
              </w:p>
            </w:tc>
          </w:sdtContent>
        </w:sdt>
        <w:tc>
          <w:tcPr>
            <w:tcW w:w="3240" w:type="dxa"/>
          </w:tcPr>
          <w:p w14:paraId="4A62B02B" w14:textId="77777777" w:rsidR="00A437D4" w:rsidRPr="005447E4" w:rsidRDefault="00A437D4" w:rsidP="007931F6">
            <w:r w:rsidRPr="005447E4">
              <w:t>Tyreece Echols</w:t>
            </w:r>
          </w:p>
        </w:tc>
      </w:tr>
      <w:tr w:rsidR="00A437D4" w14:paraId="48F2BECD" w14:textId="77777777" w:rsidTr="007E21C8">
        <w:sdt>
          <w:sdtPr>
            <w:id w:val="-1639189603"/>
            <w14:checkbox>
              <w14:checked w14:val="1"/>
              <w14:checkedState w14:val="2612" w14:font="MS Gothic"/>
              <w14:uncheckedState w14:val="2610" w14:font="MS Gothic"/>
            </w14:checkbox>
          </w:sdtPr>
          <w:sdtEndPr/>
          <w:sdtContent>
            <w:tc>
              <w:tcPr>
                <w:tcW w:w="445" w:type="dxa"/>
              </w:tcPr>
              <w:p w14:paraId="077A133A" w14:textId="70F787C2" w:rsidR="00A437D4" w:rsidRPr="005447E4" w:rsidRDefault="00C82E2E" w:rsidP="007931F6">
                <w:r>
                  <w:rPr>
                    <w:rFonts w:ascii="MS Gothic" w:eastAsia="MS Gothic" w:hAnsi="MS Gothic" w:hint="eastAsia"/>
                  </w:rPr>
                  <w:t>☒</w:t>
                </w:r>
              </w:p>
            </w:tc>
          </w:sdtContent>
        </w:sdt>
        <w:tc>
          <w:tcPr>
            <w:tcW w:w="3240" w:type="dxa"/>
          </w:tcPr>
          <w:p w14:paraId="71404061" w14:textId="77777777" w:rsidR="00A437D4" w:rsidRPr="005447E4" w:rsidRDefault="00A437D4" w:rsidP="007931F6">
            <w:r w:rsidRPr="005447E4">
              <w:t>Antwania Massey</w:t>
            </w:r>
          </w:p>
        </w:tc>
      </w:tr>
      <w:tr w:rsidR="00A437D4" w14:paraId="635D44AF" w14:textId="77777777" w:rsidTr="007E21C8">
        <w:sdt>
          <w:sdtPr>
            <w:id w:val="-934589764"/>
            <w14:checkbox>
              <w14:checked w14:val="1"/>
              <w14:checkedState w14:val="2612" w14:font="MS Gothic"/>
              <w14:uncheckedState w14:val="2610" w14:font="MS Gothic"/>
            </w14:checkbox>
          </w:sdtPr>
          <w:sdtEndPr/>
          <w:sdtContent>
            <w:tc>
              <w:tcPr>
                <w:tcW w:w="445" w:type="dxa"/>
              </w:tcPr>
              <w:p w14:paraId="04EC5A88" w14:textId="4DE82062" w:rsidR="00A437D4" w:rsidRPr="005447E4" w:rsidRDefault="00D24D86" w:rsidP="007931F6">
                <w:r>
                  <w:rPr>
                    <w:rFonts w:ascii="MS Gothic" w:eastAsia="MS Gothic" w:hAnsi="MS Gothic" w:hint="eastAsia"/>
                  </w:rPr>
                  <w:t>☒</w:t>
                </w:r>
              </w:p>
            </w:tc>
          </w:sdtContent>
        </w:sdt>
        <w:tc>
          <w:tcPr>
            <w:tcW w:w="3240" w:type="dxa"/>
          </w:tcPr>
          <w:p w14:paraId="7A59D56A" w14:textId="77777777" w:rsidR="00A437D4" w:rsidRPr="005447E4" w:rsidRDefault="00A437D4" w:rsidP="007931F6">
            <w:r w:rsidRPr="005447E4">
              <w:t>Walter Putman</w:t>
            </w:r>
          </w:p>
        </w:tc>
      </w:tr>
      <w:tr w:rsidR="00A437D4" w14:paraId="25C7D0CB" w14:textId="77777777" w:rsidTr="007E21C8">
        <w:sdt>
          <w:sdtPr>
            <w:id w:val="1968232749"/>
            <w14:checkbox>
              <w14:checked w14:val="0"/>
              <w14:checkedState w14:val="2612" w14:font="MS Gothic"/>
              <w14:uncheckedState w14:val="2610" w14:font="MS Gothic"/>
            </w14:checkbox>
          </w:sdtPr>
          <w:sdtEndPr/>
          <w:sdtContent>
            <w:tc>
              <w:tcPr>
                <w:tcW w:w="445" w:type="dxa"/>
              </w:tcPr>
              <w:p w14:paraId="0C20CD1C" w14:textId="29D984B4" w:rsidR="00A437D4" w:rsidRPr="005447E4" w:rsidRDefault="00827E0E" w:rsidP="007931F6">
                <w:r>
                  <w:rPr>
                    <w:rFonts w:ascii="MS Gothic" w:eastAsia="MS Gothic" w:hAnsi="MS Gothic" w:hint="eastAsia"/>
                  </w:rPr>
                  <w:t>☐</w:t>
                </w:r>
              </w:p>
            </w:tc>
          </w:sdtContent>
        </w:sdt>
        <w:tc>
          <w:tcPr>
            <w:tcW w:w="3240" w:type="dxa"/>
          </w:tcPr>
          <w:p w14:paraId="61697559" w14:textId="2D7D2181" w:rsidR="00A437D4" w:rsidRPr="005447E4" w:rsidRDefault="007E21C8" w:rsidP="007931F6">
            <w:r>
              <w:t>Ella Sizemore</w:t>
            </w:r>
          </w:p>
        </w:tc>
      </w:tr>
      <w:tr w:rsidR="00A437D4" w14:paraId="1C8E471B" w14:textId="77777777" w:rsidTr="007E21C8">
        <w:sdt>
          <w:sdtPr>
            <w:id w:val="-54161090"/>
            <w14:checkbox>
              <w14:checked w14:val="1"/>
              <w14:checkedState w14:val="2612" w14:font="MS Gothic"/>
              <w14:uncheckedState w14:val="2610" w14:font="MS Gothic"/>
            </w14:checkbox>
          </w:sdtPr>
          <w:sdtEndPr/>
          <w:sdtContent>
            <w:tc>
              <w:tcPr>
                <w:tcW w:w="445" w:type="dxa"/>
              </w:tcPr>
              <w:p w14:paraId="7DA1C014" w14:textId="13B94304" w:rsidR="00A437D4" w:rsidRPr="005447E4" w:rsidRDefault="009B7AB1" w:rsidP="007931F6">
                <w:r>
                  <w:rPr>
                    <w:rFonts w:ascii="MS Gothic" w:eastAsia="MS Gothic" w:hAnsi="MS Gothic" w:hint="eastAsia"/>
                  </w:rPr>
                  <w:t>☒</w:t>
                </w:r>
              </w:p>
            </w:tc>
          </w:sdtContent>
        </w:sdt>
        <w:tc>
          <w:tcPr>
            <w:tcW w:w="3240" w:type="dxa"/>
          </w:tcPr>
          <w:p w14:paraId="4152B248" w14:textId="79B29752" w:rsidR="00C82E2E" w:rsidRPr="005447E4" w:rsidRDefault="00A437D4" w:rsidP="007E21C8">
            <w:r w:rsidRPr="005447E4">
              <w:t>Maureen Watt-Heron</w:t>
            </w:r>
          </w:p>
        </w:tc>
      </w:tr>
      <w:tr w:rsidR="007E21C8" w14:paraId="54A9F639" w14:textId="77777777" w:rsidTr="007E21C8">
        <w:sdt>
          <w:sdtPr>
            <w:id w:val="-1705242691"/>
            <w14:checkbox>
              <w14:checked w14:val="1"/>
              <w14:checkedState w14:val="2612" w14:font="MS Gothic"/>
              <w14:uncheckedState w14:val="2610" w14:font="MS Gothic"/>
            </w14:checkbox>
          </w:sdtPr>
          <w:sdtContent>
            <w:tc>
              <w:tcPr>
                <w:tcW w:w="445" w:type="dxa"/>
              </w:tcPr>
              <w:p w14:paraId="08E93E45" w14:textId="419E023C" w:rsidR="007E21C8" w:rsidRDefault="007E21C8" w:rsidP="007E21C8">
                <w:r>
                  <w:rPr>
                    <w:rFonts w:ascii="MS Gothic" w:eastAsia="MS Gothic" w:hAnsi="MS Gothic" w:hint="eastAsia"/>
                  </w:rPr>
                  <w:t>☒</w:t>
                </w:r>
              </w:p>
            </w:tc>
          </w:sdtContent>
        </w:sdt>
        <w:tc>
          <w:tcPr>
            <w:tcW w:w="3240" w:type="dxa"/>
          </w:tcPr>
          <w:p w14:paraId="7706A30C" w14:textId="01B905EF" w:rsidR="007E21C8" w:rsidRPr="00EE6686" w:rsidRDefault="007E21C8" w:rsidP="007E21C8">
            <w:pPr>
              <w:rPr>
                <w:b/>
                <w:i/>
              </w:rPr>
            </w:pPr>
            <w:r>
              <w:t>Patricia Wilkins</w:t>
            </w:r>
          </w:p>
        </w:tc>
      </w:tr>
      <w:tr w:rsidR="007E21C8" w14:paraId="6CD812A1" w14:textId="77777777" w:rsidTr="007E21C8">
        <w:sdt>
          <w:sdtPr>
            <w:id w:val="-409160098"/>
            <w14:checkbox>
              <w14:checked w14:val="0"/>
              <w14:checkedState w14:val="2612" w14:font="MS Gothic"/>
              <w14:uncheckedState w14:val="2610" w14:font="MS Gothic"/>
            </w14:checkbox>
          </w:sdtPr>
          <w:sdtContent>
            <w:tc>
              <w:tcPr>
                <w:tcW w:w="445" w:type="dxa"/>
              </w:tcPr>
              <w:p w14:paraId="2EBB2454" w14:textId="7DFCE47D" w:rsidR="007E21C8" w:rsidRDefault="007E21C8" w:rsidP="007E21C8">
                <w:r>
                  <w:rPr>
                    <w:rFonts w:ascii="MS Gothic" w:eastAsia="MS Gothic" w:hAnsi="MS Gothic" w:hint="eastAsia"/>
                  </w:rPr>
                  <w:t>☐</w:t>
                </w:r>
              </w:p>
            </w:tc>
          </w:sdtContent>
        </w:sdt>
        <w:tc>
          <w:tcPr>
            <w:tcW w:w="3240" w:type="dxa"/>
          </w:tcPr>
          <w:p w14:paraId="5C6D6C14" w14:textId="34E3E0E4" w:rsidR="007E21C8" w:rsidRPr="005447E4" w:rsidRDefault="007E21C8" w:rsidP="007E21C8">
            <w:r>
              <w:t>Dr. Tavarez Holston (ex-officio</w:t>
            </w:r>
          </w:p>
        </w:tc>
      </w:tr>
      <w:tr w:rsidR="007E21C8" w14:paraId="16B873B1" w14:textId="77777777" w:rsidTr="007E21C8">
        <w:sdt>
          <w:sdtPr>
            <w:id w:val="1043717257"/>
            <w14:checkbox>
              <w14:checked w14:val="0"/>
              <w14:checkedState w14:val="2612" w14:font="MS Gothic"/>
              <w14:uncheckedState w14:val="2610" w14:font="MS Gothic"/>
            </w14:checkbox>
          </w:sdtPr>
          <w:sdtContent>
            <w:tc>
              <w:tcPr>
                <w:tcW w:w="445" w:type="dxa"/>
              </w:tcPr>
              <w:p w14:paraId="549F5D22" w14:textId="345800E1" w:rsidR="007E21C8" w:rsidRDefault="007E21C8" w:rsidP="007E21C8">
                <w:pPr>
                  <w:rPr>
                    <w:rFonts w:ascii="MS Gothic" w:eastAsia="MS Gothic" w:hAnsi="MS Gothic" w:hint="eastAsia"/>
                  </w:rPr>
                </w:pPr>
                <w:r>
                  <w:rPr>
                    <w:rFonts w:ascii="MS Gothic" w:eastAsia="MS Gothic" w:hAnsi="MS Gothic" w:hint="eastAsia"/>
                  </w:rPr>
                  <w:t>☐</w:t>
                </w:r>
              </w:p>
            </w:tc>
          </w:sdtContent>
        </w:sdt>
        <w:tc>
          <w:tcPr>
            <w:tcW w:w="3240" w:type="dxa"/>
          </w:tcPr>
          <w:p w14:paraId="00C4BDF8" w14:textId="1B9C808D" w:rsidR="007E21C8" w:rsidRDefault="007E21C8" w:rsidP="007E21C8">
            <w:r>
              <w:t>Ms. Britnee Shandor (ex-officio)</w:t>
            </w:r>
          </w:p>
        </w:tc>
      </w:tr>
    </w:tbl>
    <w:p w14:paraId="194A8D36" w14:textId="77777777" w:rsidR="00A437D4" w:rsidRPr="008B38EA" w:rsidRDefault="00A437D4" w:rsidP="00A437D4">
      <w:pPr>
        <w:ind w:left="360"/>
      </w:pPr>
    </w:p>
    <w:p w14:paraId="44D5D3B0" w14:textId="4DC066C2" w:rsidR="00567352" w:rsidRDefault="00A437D4" w:rsidP="00567352">
      <w:pPr>
        <w:pStyle w:val="ListParagraph"/>
        <w:numPr>
          <w:ilvl w:val="0"/>
          <w:numId w:val="1"/>
        </w:numPr>
      </w:pPr>
      <w:r w:rsidRPr="00567352">
        <w:rPr>
          <w:b/>
          <w:i/>
        </w:rPr>
        <w:t xml:space="preserve">Approval of </w:t>
      </w:r>
      <w:r w:rsidR="00827E0E">
        <w:rPr>
          <w:b/>
          <w:i/>
        </w:rPr>
        <w:t>September</w:t>
      </w:r>
      <w:r w:rsidR="00C82E2E">
        <w:rPr>
          <w:b/>
          <w:i/>
        </w:rPr>
        <w:t xml:space="preserve"> </w:t>
      </w:r>
      <w:r w:rsidRPr="00567352">
        <w:rPr>
          <w:b/>
          <w:i/>
        </w:rPr>
        <w:t>2023 agenda</w:t>
      </w:r>
      <w:r w:rsidR="00DA0CC1" w:rsidRPr="00567352">
        <w:rPr>
          <w:b/>
          <w:i/>
        </w:rPr>
        <w:t xml:space="preserve"> and </w:t>
      </w:r>
      <w:r w:rsidR="00C82E2E">
        <w:rPr>
          <w:b/>
          <w:i/>
        </w:rPr>
        <w:t>A</w:t>
      </w:r>
      <w:r w:rsidR="00827E0E">
        <w:rPr>
          <w:b/>
          <w:i/>
        </w:rPr>
        <w:t>ugust</w:t>
      </w:r>
      <w:r w:rsidR="00DA0CC1" w:rsidRPr="00567352">
        <w:rPr>
          <w:b/>
          <w:i/>
        </w:rPr>
        <w:t xml:space="preserve"> 2023 minutes</w:t>
      </w:r>
      <w:r>
        <w:t xml:space="preserve"> </w:t>
      </w:r>
      <w:r w:rsidR="00C92345">
        <w:t>–</w:t>
      </w:r>
      <w:r w:rsidRPr="00B94FC6">
        <w:t xml:space="preserve"> </w:t>
      </w:r>
      <w:r w:rsidR="00827E0E">
        <w:t>David</w:t>
      </w:r>
      <w:r w:rsidR="00567352">
        <w:t xml:space="preserve"> shared agenda</w:t>
      </w:r>
      <w:r w:rsidR="00827E0E">
        <w:t xml:space="preserve">. Minutes will be shared at the October meeting. </w:t>
      </w:r>
      <w:r w:rsidR="00567352">
        <w:t xml:space="preserve"> </w:t>
      </w:r>
      <w:r w:rsidR="00E643E7">
        <w:t>Members reviewed agenda</w:t>
      </w:r>
      <w:r w:rsidR="00827E0E">
        <w:t xml:space="preserve">. Quorum was not present so the agenda was not binding but used to maintain order. </w:t>
      </w:r>
    </w:p>
    <w:p w14:paraId="555FF3EF" w14:textId="75EEE4EF" w:rsidR="00E643E7" w:rsidRDefault="00E643E7" w:rsidP="00567352">
      <w:pPr>
        <w:pStyle w:val="ListParagraph"/>
        <w:numPr>
          <w:ilvl w:val="0"/>
          <w:numId w:val="1"/>
        </w:numPr>
      </w:pPr>
      <w:r>
        <w:rPr>
          <w:b/>
          <w:i/>
        </w:rPr>
        <w:t>Guests</w:t>
      </w:r>
      <w:r w:rsidR="00827E0E">
        <w:t xml:space="preserve"> – none in attendance</w:t>
      </w:r>
      <w:r>
        <w:t xml:space="preserve">.                                                     </w:t>
      </w:r>
    </w:p>
    <w:p w14:paraId="1FA426EE" w14:textId="3BC66322" w:rsidR="00A437D4" w:rsidRDefault="00367066" w:rsidP="00567352">
      <w:pPr>
        <w:pStyle w:val="ListParagraph"/>
      </w:pPr>
      <w:r>
        <w:t xml:space="preserve"> </w:t>
      </w:r>
    </w:p>
    <w:p w14:paraId="5B65F063" w14:textId="77777777" w:rsidR="00885143" w:rsidRPr="00885143" w:rsidRDefault="00C82E2E" w:rsidP="007E118A">
      <w:pPr>
        <w:pStyle w:val="ListParagraph"/>
        <w:numPr>
          <w:ilvl w:val="0"/>
          <w:numId w:val="1"/>
        </w:numPr>
        <w:spacing w:line="240" w:lineRule="auto"/>
        <w:rPr>
          <w:rFonts w:cstheme="minorHAnsi"/>
          <w:iCs/>
        </w:rPr>
      </w:pPr>
      <w:r w:rsidRPr="007E118A">
        <w:rPr>
          <w:rFonts w:cstheme="minorHAnsi"/>
          <w:b/>
          <w:i/>
          <w:iCs/>
        </w:rPr>
        <w:t>Initiative</w:t>
      </w:r>
      <w:r w:rsidR="00EE6686" w:rsidRPr="007E118A">
        <w:rPr>
          <w:rFonts w:cstheme="minorHAnsi"/>
          <w:b/>
          <w:i/>
          <w:iCs/>
        </w:rPr>
        <w:t xml:space="preserve"> Updates</w:t>
      </w:r>
      <w:r w:rsidRPr="007E118A">
        <w:rPr>
          <w:rFonts w:cstheme="minorHAnsi"/>
          <w:b/>
          <w:i/>
          <w:iCs/>
        </w:rPr>
        <w:t xml:space="preserve">: </w:t>
      </w:r>
    </w:p>
    <w:p w14:paraId="70C3F408" w14:textId="77777777" w:rsidR="00885143" w:rsidRPr="00885143" w:rsidRDefault="00885143" w:rsidP="00885143">
      <w:pPr>
        <w:pStyle w:val="ListParagraph"/>
        <w:rPr>
          <w:rFonts w:cstheme="minorHAnsi"/>
          <w:iCs/>
        </w:rPr>
      </w:pPr>
    </w:p>
    <w:p w14:paraId="357B236A" w14:textId="39364360" w:rsidR="007E118A" w:rsidRPr="00885143" w:rsidRDefault="00885143" w:rsidP="00885143">
      <w:pPr>
        <w:pStyle w:val="ListParagraph"/>
        <w:numPr>
          <w:ilvl w:val="0"/>
          <w:numId w:val="3"/>
        </w:numPr>
        <w:rPr>
          <w:rFonts w:cstheme="minorHAnsi"/>
          <w:iCs/>
        </w:rPr>
      </w:pPr>
      <w:r w:rsidRPr="00885143">
        <w:rPr>
          <w:rFonts w:cstheme="minorHAnsi"/>
          <w:b/>
          <w:iCs/>
        </w:rPr>
        <w:t>Comprehensive Student Info</w:t>
      </w:r>
      <w:r>
        <w:rPr>
          <w:rFonts w:cstheme="minorHAnsi"/>
          <w:iCs/>
        </w:rPr>
        <w:t xml:space="preserve">: </w:t>
      </w:r>
      <w:r w:rsidR="00952317">
        <w:rPr>
          <w:rFonts w:cstheme="minorHAnsi"/>
          <w:iCs/>
        </w:rPr>
        <w:t>Clay</w:t>
      </w:r>
      <w:r w:rsidR="00827E0E" w:rsidRPr="00885143">
        <w:rPr>
          <w:rFonts w:cstheme="minorHAnsi"/>
          <w:iCs/>
        </w:rPr>
        <w:t xml:space="preserve"> </w:t>
      </w:r>
      <w:r w:rsidR="005C3417" w:rsidRPr="00885143">
        <w:rPr>
          <w:rFonts w:cstheme="minorHAnsi"/>
          <w:bCs/>
          <w:iCs/>
        </w:rPr>
        <w:t>shared information on the use of the student ID. The handbook is vague</w:t>
      </w:r>
      <w:r w:rsidR="00EE6686" w:rsidRPr="00885143">
        <w:rPr>
          <w:rFonts w:cstheme="minorHAnsi"/>
          <w:bCs/>
          <w:iCs/>
        </w:rPr>
        <w:t>.</w:t>
      </w:r>
      <w:r w:rsidR="005C3417" w:rsidRPr="00885143">
        <w:rPr>
          <w:rFonts w:cstheme="minorHAnsi"/>
          <w:bCs/>
          <w:iCs/>
        </w:rPr>
        <w:t xml:space="preserve"> He asked if the body wants to work with IE to review and update </w:t>
      </w:r>
      <w:r w:rsidRPr="00885143">
        <w:rPr>
          <w:rFonts w:cstheme="minorHAnsi"/>
          <w:bCs/>
          <w:iCs/>
        </w:rPr>
        <w:t>the policy.</w:t>
      </w:r>
      <w:r w:rsidR="005C3417" w:rsidRPr="00885143">
        <w:rPr>
          <w:rFonts w:cstheme="minorHAnsi"/>
          <w:bCs/>
          <w:iCs/>
        </w:rPr>
        <w:t xml:space="preserve"> </w:t>
      </w:r>
    </w:p>
    <w:p w14:paraId="50AC94C2" w14:textId="5FDCB449" w:rsidR="00885143" w:rsidRDefault="00885143" w:rsidP="00885143">
      <w:pPr>
        <w:pStyle w:val="ListParagraph"/>
        <w:numPr>
          <w:ilvl w:val="0"/>
          <w:numId w:val="3"/>
        </w:numPr>
        <w:spacing w:line="240" w:lineRule="auto"/>
        <w:rPr>
          <w:rFonts w:cstheme="minorHAnsi"/>
          <w:iCs/>
        </w:rPr>
      </w:pPr>
      <w:r w:rsidRPr="00885143">
        <w:rPr>
          <w:rFonts w:cstheme="minorHAnsi"/>
          <w:b/>
          <w:iCs/>
        </w:rPr>
        <w:t>Artificial Intelligence</w:t>
      </w:r>
      <w:r>
        <w:rPr>
          <w:rFonts w:cstheme="minorHAnsi"/>
          <w:iCs/>
        </w:rPr>
        <w:t xml:space="preserve"> – David shared that he is working on a general policy but not for GPTC specifically. Discussed some concerns on using AI by undergrads.  Justin shared that he developed an AI policy in response to scholarship applications received that appeared to use AI.</w:t>
      </w:r>
    </w:p>
    <w:p w14:paraId="30FD3AB9" w14:textId="5ECB22DD" w:rsidR="00885143" w:rsidRDefault="00885143" w:rsidP="00885143">
      <w:pPr>
        <w:pStyle w:val="ListParagraph"/>
        <w:numPr>
          <w:ilvl w:val="0"/>
          <w:numId w:val="3"/>
        </w:numPr>
        <w:spacing w:line="240" w:lineRule="auto"/>
        <w:rPr>
          <w:rFonts w:cstheme="minorHAnsi"/>
          <w:iCs/>
        </w:rPr>
      </w:pPr>
      <w:r>
        <w:rPr>
          <w:rFonts w:cstheme="minorHAnsi"/>
          <w:b/>
          <w:iCs/>
        </w:rPr>
        <w:t>GPTC Apps and Biggest Loser</w:t>
      </w:r>
      <w:r w:rsidRPr="00885143">
        <w:rPr>
          <w:rFonts w:cstheme="minorHAnsi"/>
          <w:iCs/>
        </w:rPr>
        <w:t>:</w:t>
      </w:r>
      <w:r>
        <w:rPr>
          <w:rFonts w:cstheme="minorHAnsi"/>
          <w:iCs/>
        </w:rPr>
        <w:t xml:space="preserve"> David rescinded any further action on these initiatives</w:t>
      </w:r>
      <w:r w:rsidR="00952317">
        <w:rPr>
          <w:rFonts w:cstheme="minorHAnsi"/>
          <w:iCs/>
        </w:rPr>
        <w:t xml:space="preserve"> as they have been addressed in other areas.</w:t>
      </w:r>
    </w:p>
    <w:p w14:paraId="11660D98" w14:textId="532A8E37" w:rsidR="00EE6686" w:rsidRPr="00952317" w:rsidRDefault="00952317" w:rsidP="007E118A">
      <w:pPr>
        <w:pStyle w:val="ListParagraph"/>
        <w:numPr>
          <w:ilvl w:val="0"/>
          <w:numId w:val="3"/>
        </w:numPr>
        <w:spacing w:line="240" w:lineRule="auto"/>
        <w:rPr>
          <w:rFonts w:cstheme="minorHAnsi"/>
          <w:iCs/>
        </w:rPr>
      </w:pPr>
      <w:r w:rsidRPr="00952317">
        <w:rPr>
          <w:rFonts w:cstheme="minorHAnsi"/>
          <w:b/>
          <w:iCs/>
        </w:rPr>
        <w:t>Membership</w:t>
      </w:r>
      <w:r w:rsidRPr="00952317">
        <w:rPr>
          <w:rFonts w:cstheme="minorHAnsi"/>
          <w:iCs/>
        </w:rPr>
        <w:t xml:space="preserve">: David reminded the body of the bylaw requirement to serve on subcommittees. He will post the subcommittee sheet or send via email. </w:t>
      </w:r>
    </w:p>
    <w:p w14:paraId="52A224DA" w14:textId="77777777" w:rsidR="00367066" w:rsidRPr="00367066" w:rsidRDefault="00367066" w:rsidP="00367066">
      <w:pPr>
        <w:pStyle w:val="ListParagraph"/>
        <w:rPr>
          <w:b/>
          <w:bCs/>
          <w:i/>
          <w:iCs/>
        </w:rPr>
      </w:pPr>
    </w:p>
    <w:p w14:paraId="511FB46E" w14:textId="77777777" w:rsidR="00952317" w:rsidRPr="00952317" w:rsidRDefault="00952317" w:rsidP="00DE134E">
      <w:pPr>
        <w:pStyle w:val="ListParagraph"/>
        <w:numPr>
          <w:ilvl w:val="0"/>
          <w:numId w:val="1"/>
        </w:numPr>
        <w:rPr>
          <w:i/>
          <w:iCs/>
        </w:rPr>
      </w:pPr>
      <w:r>
        <w:rPr>
          <w:b/>
          <w:bCs/>
          <w:i/>
          <w:iCs/>
        </w:rPr>
        <w:t>Old</w:t>
      </w:r>
      <w:r w:rsidR="000F4BE6" w:rsidRPr="007C05B5">
        <w:rPr>
          <w:b/>
          <w:bCs/>
          <w:i/>
          <w:iCs/>
        </w:rPr>
        <w:t xml:space="preserve"> </w:t>
      </w:r>
      <w:r w:rsidR="00567352" w:rsidRPr="007C05B5">
        <w:rPr>
          <w:b/>
          <w:bCs/>
          <w:i/>
          <w:iCs/>
        </w:rPr>
        <w:t>Business</w:t>
      </w:r>
      <w:r w:rsidR="000F4BE6" w:rsidRPr="007C05B5">
        <w:rPr>
          <w:rFonts w:ascii="Avenir Next LT Pro" w:hAnsi="Avenir Next LT Pro"/>
          <w:bCs/>
          <w:iCs/>
        </w:rPr>
        <w:t xml:space="preserve">: </w:t>
      </w:r>
    </w:p>
    <w:p w14:paraId="4C999EFF" w14:textId="50C2D9AC" w:rsidR="00952317" w:rsidRPr="00952317" w:rsidRDefault="00952317" w:rsidP="00952317">
      <w:pPr>
        <w:pStyle w:val="ListParagraph"/>
        <w:numPr>
          <w:ilvl w:val="0"/>
          <w:numId w:val="4"/>
        </w:numPr>
        <w:rPr>
          <w:i/>
          <w:iCs/>
        </w:rPr>
      </w:pPr>
      <w:r w:rsidRPr="00952317">
        <w:rPr>
          <w:rFonts w:cstheme="minorHAnsi"/>
          <w:b/>
          <w:bCs/>
          <w:iCs/>
        </w:rPr>
        <w:t>Rockdale Campus Updates</w:t>
      </w:r>
      <w:r>
        <w:rPr>
          <w:rFonts w:ascii="Avenir Next LT Pro" w:hAnsi="Avenir Next LT Pro"/>
          <w:bCs/>
          <w:iCs/>
        </w:rPr>
        <w:t xml:space="preserve"> - </w:t>
      </w:r>
      <w:r w:rsidRPr="00952317">
        <w:rPr>
          <w:rFonts w:ascii="Avenir Next LT Pro" w:hAnsi="Avenir Next LT Pro"/>
          <w:bCs/>
          <w:iCs/>
        </w:rPr>
        <w:t>Echols shared</w:t>
      </w:r>
      <w:r w:rsidR="00A31B27" w:rsidRPr="00952317">
        <w:rPr>
          <w:rFonts w:cstheme="minorHAnsi"/>
          <w:bCs/>
          <w:iCs/>
        </w:rPr>
        <w:t xml:space="preserve"> </w:t>
      </w:r>
      <w:r>
        <w:rPr>
          <w:rFonts w:cstheme="minorHAnsi"/>
          <w:bCs/>
          <w:iCs/>
        </w:rPr>
        <w:t xml:space="preserve">there has been increased enrollment at Rockdale with two full classes. Reviewing the majors offered at Rockdale. There is an upcoming meeting to discuss program offerings and options. She will update at the next meeting. Echols discussed the Ready, Set, Go Initiative. There was a huge uptick from the increased enrollment. Volunteers are needed. </w:t>
      </w:r>
    </w:p>
    <w:p w14:paraId="62751E96" w14:textId="77777777" w:rsidR="007029D8" w:rsidRPr="007029D8" w:rsidRDefault="007029D8" w:rsidP="007029D8">
      <w:pPr>
        <w:pStyle w:val="ListParagraph"/>
        <w:ind w:left="1080"/>
        <w:rPr>
          <w:i/>
          <w:iCs/>
        </w:rPr>
      </w:pPr>
    </w:p>
    <w:p w14:paraId="7F53B077" w14:textId="44BD0BBB" w:rsidR="007029D8" w:rsidRPr="007029D8" w:rsidRDefault="00952317" w:rsidP="007029D8">
      <w:pPr>
        <w:pStyle w:val="ListParagraph"/>
        <w:numPr>
          <w:ilvl w:val="0"/>
          <w:numId w:val="4"/>
        </w:numPr>
        <w:spacing w:after="0" w:line="240" w:lineRule="auto"/>
        <w:rPr>
          <w:i/>
          <w:iCs/>
        </w:rPr>
      </w:pPr>
      <w:r>
        <w:rPr>
          <w:rFonts w:cstheme="minorHAnsi"/>
          <w:b/>
          <w:bCs/>
          <w:iCs/>
        </w:rPr>
        <w:t xml:space="preserve">Drone Program Updates </w:t>
      </w:r>
      <w:r w:rsidR="007029D8">
        <w:rPr>
          <w:rFonts w:cstheme="minorHAnsi"/>
          <w:b/>
          <w:bCs/>
          <w:iCs/>
        </w:rPr>
        <w:t>–</w:t>
      </w:r>
      <w:r>
        <w:rPr>
          <w:rFonts w:cstheme="minorHAnsi"/>
          <w:b/>
          <w:bCs/>
          <w:iCs/>
        </w:rPr>
        <w:t xml:space="preserve"> </w:t>
      </w:r>
      <w:r w:rsidRPr="00952317">
        <w:rPr>
          <w:rFonts w:cstheme="minorHAnsi"/>
          <w:bCs/>
          <w:iCs/>
        </w:rPr>
        <w:t>Putnam</w:t>
      </w:r>
      <w:r w:rsidR="007029D8">
        <w:rPr>
          <w:rFonts w:cstheme="minorHAnsi"/>
          <w:bCs/>
          <w:iCs/>
        </w:rPr>
        <w:t xml:space="preserve"> stated he is at a stall with the drone program because of the access control implementation. /he will reach out to Julie Gomez as she is at a school which has the program in Florida.</w:t>
      </w:r>
    </w:p>
    <w:p w14:paraId="266FA11C" w14:textId="4406299B" w:rsidR="007029D8" w:rsidRPr="007029D8" w:rsidRDefault="007029D8" w:rsidP="007029D8">
      <w:pPr>
        <w:pStyle w:val="ListParagraph"/>
        <w:numPr>
          <w:ilvl w:val="0"/>
          <w:numId w:val="4"/>
        </w:numPr>
        <w:spacing w:after="0" w:line="240" w:lineRule="auto"/>
        <w:rPr>
          <w:i/>
          <w:iCs/>
        </w:rPr>
      </w:pPr>
      <w:r w:rsidRPr="007029D8">
        <w:rPr>
          <w:b/>
          <w:iCs/>
        </w:rPr>
        <w:t>On Boarding Checklist</w:t>
      </w:r>
      <w:r w:rsidRPr="007029D8">
        <w:rPr>
          <w:iCs/>
        </w:rPr>
        <w:t xml:space="preserve"> </w:t>
      </w:r>
      <w:r>
        <w:rPr>
          <w:iCs/>
        </w:rPr>
        <w:t>–</w:t>
      </w:r>
      <w:r w:rsidRPr="007029D8">
        <w:rPr>
          <w:iCs/>
        </w:rPr>
        <w:t xml:space="preserve"> </w:t>
      </w:r>
      <w:r>
        <w:rPr>
          <w:iCs/>
        </w:rPr>
        <w:t xml:space="preserve">The checklist was sent to HR and there is no further information on the progress. David will reach out to Rontai Walker to see what happened with the checklist. Reminded everyone that we need to do a better job at following up with </w:t>
      </w:r>
      <w:r w:rsidR="00BB19F8">
        <w:rPr>
          <w:iCs/>
        </w:rPr>
        <w:t>initiatives</w:t>
      </w:r>
      <w:r>
        <w:rPr>
          <w:iCs/>
        </w:rPr>
        <w:t xml:space="preserve">.  </w:t>
      </w:r>
    </w:p>
    <w:p w14:paraId="0BC26A3E" w14:textId="5B087892" w:rsidR="007C05B5" w:rsidRPr="00A31B27" w:rsidRDefault="007C05B5" w:rsidP="00A31B27">
      <w:pPr>
        <w:rPr>
          <w:i/>
          <w:iCs/>
        </w:rPr>
      </w:pPr>
    </w:p>
    <w:p w14:paraId="370669EC" w14:textId="1F8A45B6" w:rsidR="00321952" w:rsidRPr="00BB19F8" w:rsidRDefault="008304A8" w:rsidP="00BB19F8">
      <w:pPr>
        <w:pStyle w:val="ListParagraph"/>
        <w:numPr>
          <w:ilvl w:val="0"/>
          <w:numId w:val="1"/>
        </w:numPr>
        <w:rPr>
          <w:b/>
          <w:iCs/>
        </w:rPr>
      </w:pPr>
      <w:r w:rsidRPr="00321952">
        <w:rPr>
          <w:b/>
          <w:bCs/>
          <w:i/>
          <w:iCs/>
        </w:rPr>
        <w:t xml:space="preserve">Open Discussion: </w:t>
      </w:r>
    </w:p>
    <w:p w14:paraId="16A11948" w14:textId="4770619E" w:rsidR="00BB19F8" w:rsidRPr="00BB19F8" w:rsidRDefault="00BB19F8" w:rsidP="00BB19F8">
      <w:pPr>
        <w:pStyle w:val="ListParagraph"/>
        <w:numPr>
          <w:ilvl w:val="0"/>
          <w:numId w:val="5"/>
        </w:numPr>
        <w:rPr>
          <w:b/>
          <w:iCs/>
        </w:rPr>
      </w:pPr>
      <w:r>
        <w:rPr>
          <w:b/>
          <w:iCs/>
        </w:rPr>
        <w:t xml:space="preserve">Town Hall – </w:t>
      </w:r>
      <w:r>
        <w:rPr>
          <w:iCs/>
        </w:rPr>
        <w:t xml:space="preserve">David discussed the requirement to have a town hall and suggested the town hall should eb done prior to grateful gathering. He will discuss it with Dr. Corkhill when she returns. </w:t>
      </w:r>
    </w:p>
    <w:p w14:paraId="3D5DD386" w14:textId="44ED56AB" w:rsidR="00BB19F8" w:rsidRPr="00BB19F8" w:rsidRDefault="00BB19F8" w:rsidP="00BB19F8">
      <w:pPr>
        <w:pStyle w:val="ListParagraph"/>
        <w:numPr>
          <w:ilvl w:val="0"/>
          <w:numId w:val="5"/>
        </w:numPr>
        <w:rPr>
          <w:b/>
          <w:iCs/>
        </w:rPr>
      </w:pPr>
      <w:r>
        <w:rPr>
          <w:b/>
          <w:iCs/>
        </w:rPr>
        <w:t xml:space="preserve">Grateful Gathering </w:t>
      </w:r>
      <w:r>
        <w:rPr>
          <w:iCs/>
        </w:rPr>
        <w:t xml:space="preserve">– David asked if the body wants to continue with giving time in service awards. An inquiry was made by Ms. Echols about council membership. She made the observation that we do not have anyone from Industrial. David suggested that the body can solicit nominations and do an email vote. </w:t>
      </w:r>
    </w:p>
    <w:p w14:paraId="6022B077" w14:textId="77777777" w:rsidR="00BB19F8" w:rsidRPr="00BB19F8" w:rsidRDefault="00BB19F8" w:rsidP="00BB19F8">
      <w:pPr>
        <w:pStyle w:val="ListParagraph"/>
        <w:ind w:left="1080"/>
        <w:rPr>
          <w:b/>
          <w:iCs/>
        </w:rPr>
      </w:pPr>
    </w:p>
    <w:p w14:paraId="3642E779" w14:textId="60BAC4BB" w:rsidR="00A437D4" w:rsidRDefault="00A437D4" w:rsidP="00567352">
      <w:pPr>
        <w:pStyle w:val="ListParagraph"/>
        <w:numPr>
          <w:ilvl w:val="0"/>
          <w:numId w:val="1"/>
        </w:numPr>
      </w:pPr>
      <w:r w:rsidRPr="0035790F">
        <w:rPr>
          <w:b/>
        </w:rPr>
        <w:t xml:space="preserve">Next Meeting </w:t>
      </w:r>
      <w:r>
        <w:t xml:space="preserve">– </w:t>
      </w:r>
      <w:r w:rsidR="00BB19F8">
        <w:t xml:space="preserve">October 2, </w:t>
      </w:r>
      <w:r>
        <w:t>2023</w:t>
      </w:r>
    </w:p>
    <w:p w14:paraId="3FB6CCB9" w14:textId="77777777" w:rsidR="00A437D4" w:rsidRDefault="00A437D4" w:rsidP="00A437D4">
      <w:pPr>
        <w:ind w:left="360"/>
      </w:pPr>
    </w:p>
    <w:p w14:paraId="62D89EC9" w14:textId="24863C23" w:rsidR="00A437D4" w:rsidRDefault="00A437D4" w:rsidP="00A437D4">
      <w:r>
        <w:t xml:space="preserve">Meeting adjourned at </w:t>
      </w:r>
      <w:r w:rsidR="00E20DB3">
        <w:t>2:</w:t>
      </w:r>
      <w:r w:rsidR="00BB19F8">
        <w:t xml:space="preserve">48 </w:t>
      </w:r>
      <w:r>
        <w:t>p</w:t>
      </w:r>
      <w:r w:rsidR="00BB19F8">
        <w:t>.</w:t>
      </w:r>
      <w:r>
        <w:t>m</w:t>
      </w:r>
      <w:r w:rsidR="00BB19F8">
        <w:t>.</w:t>
      </w:r>
    </w:p>
    <w:p w14:paraId="04B50DC6" w14:textId="134184F3" w:rsidR="00F17919" w:rsidRDefault="00A437D4" w:rsidP="00A437D4">
      <w:r>
        <w:br/>
        <w:t xml:space="preserve">Minutes recorded and submitted by </w:t>
      </w:r>
      <w:r w:rsidR="00BB19F8">
        <w:t>N. André D</w:t>
      </w:r>
      <w:bookmarkStart w:id="0" w:name="_GoBack"/>
      <w:bookmarkEnd w:id="0"/>
      <w:r w:rsidR="00BB19F8">
        <w:t>avid</w:t>
      </w:r>
    </w:p>
    <w:sectPr w:rsidR="00F17919" w:rsidSect="00A437D4">
      <w:headerReference w:type="default" r:id="rId10"/>
      <w:footerReference w:type="default" r:id="rId11"/>
      <w:pgSz w:w="12240" w:h="15840"/>
      <w:pgMar w:top="1440" w:right="1440" w:bottom="1440" w:left="144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6AAEB8" w14:textId="77777777" w:rsidR="004968C7" w:rsidRDefault="004968C7" w:rsidP="001122A3">
      <w:r>
        <w:separator/>
      </w:r>
    </w:p>
  </w:endnote>
  <w:endnote w:type="continuationSeparator" w:id="0">
    <w:p w14:paraId="09EDF918" w14:textId="77777777" w:rsidR="004968C7" w:rsidRDefault="004968C7" w:rsidP="00112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venir Next LT Pro">
    <w:altName w:val="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40D83" w14:textId="099C08E1" w:rsidR="001122A3" w:rsidRDefault="001122A3">
    <w:pPr>
      <w:pStyle w:val="Footer"/>
    </w:pPr>
    <w:r>
      <w:rPr>
        <w:noProof/>
      </w:rPr>
      <w:drawing>
        <wp:anchor distT="0" distB="0" distL="114300" distR="114300" simplePos="0" relativeHeight="251660288" behindDoc="1" locked="0" layoutInCell="1" allowOverlap="1" wp14:anchorId="420D4727" wp14:editId="08F7F018">
          <wp:simplePos x="0" y="0"/>
          <wp:positionH relativeFrom="column">
            <wp:posOffset>0</wp:posOffset>
          </wp:positionH>
          <wp:positionV relativeFrom="paragraph">
            <wp:posOffset>-165370</wp:posOffset>
          </wp:positionV>
          <wp:extent cx="5943600" cy="751205"/>
          <wp:effectExtent l="0" t="0" r="0" b="0"/>
          <wp:wrapNone/>
          <wp:docPr id="4" name="Picture 4"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5943600" cy="75120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43E006" w14:textId="77777777" w:rsidR="004968C7" w:rsidRDefault="004968C7" w:rsidP="001122A3">
      <w:r>
        <w:separator/>
      </w:r>
    </w:p>
  </w:footnote>
  <w:footnote w:type="continuationSeparator" w:id="0">
    <w:p w14:paraId="4E5EC1A3" w14:textId="77777777" w:rsidR="004968C7" w:rsidRDefault="004968C7" w:rsidP="001122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E16EB" w14:textId="45616520" w:rsidR="001122A3" w:rsidRDefault="001122A3">
    <w:pPr>
      <w:pStyle w:val="Header"/>
    </w:pPr>
    <w:r>
      <w:rPr>
        <w:noProof/>
      </w:rPr>
      <w:drawing>
        <wp:anchor distT="0" distB="0" distL="114300" distR="114300" simplePos="0" relativeHeight="251658240" behindDoc="1" locked="0" layoutInCell="1" allowOverlap="1" wp14:anchorId="447162E7" wp14:editId="24519E81">
          <wp:simplePos x="0" y="0"/>
          <wp:positionH relativeFrom="column">
            <wp:posOffset>1438275</wp:posOffset>
          </wp:positionH>
          <wp:positionV relativeFrom="paragraph">
            <wp:posOffset>-252095</wp:posOffset>
          </wp:positionV>
          <wp:extent cx="2840476" cy="1120473"/>
          <wp:effectExtent l="0" t="0" r="0" b="0"/>
          <wp:wrapNone/>
          <wp:docPr id="3" name="Picture 3"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with medium confidence"/>
                  <pic:cNvPicPr/>
                </pic:nvPicPr>
                <pic:blipFill rotWithShape="1">
                  <a:blip r:embed="rId1">
                    <a:extLst>
                      <a:ext uri="{28A0092B-C50C-407E-A947-70E740481C1C}">
                        <a14:useLocalDpi xmlns:a14="http://schemas.microsoft.com/office/drawing/2010/main" val="0"/>
                      </a:ext>
                    </a:extLst>
                  </a:blip>
                  <a:srcRect t="22333" r="7263" b="30327"/>
                  <a:stretch/>
                </pic:blipFill>
                <pic:spPr bwMode="auto">
                  <a:xfrm>
                    <a:off x="0" y="0"/>
                    <a:ext cx="2840476" cy="112047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671B0"/>
    <w:multiLevelType w:val="hybridMultilevel"/>
    <w:tmpl w:val="970C24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A9A4955"/>
    <w:multiLevelType w:val="hybridMultilevel"/>
    <w:tmpl w:val="DA3CC556"/>
    <w:lvl w:ilvl="0" w:tplc="4B9C0BBE">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1132E4"/>
    <w:multiLevelType w:val="hybridMultilevel"/>
    <w:tmpl w:val="266E9B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F69379A"/>
    <w:multiLevelType w:val="hybridMultilevel"/>
    <w:tmpl w:val="DC24DFD4"/>
    <w:lvl w:ilvl="0" w:tplc="4B9C0BBE">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DB607F"/>
    <w:multiLevelType w:val="hybridMultilevel"/>
    <w:tmpl w:val="BC92C3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2A3"/>
    <w:rsid w:val="000452BF"/>
    <w:rsid w:val="000D33FD"/>
    <w:rsid w:val="000D74A9"/>
    <w:rsid w:val="000F4BE6"/>
    <w:rsid w:val="001122A3"/>
    <w:rsid w:val="00235C89"/>
    <w:rsid w:val="0024401D"/>
    <w:rsid w:val="002453D9"/>
    <w:rsid w:val="002B785D"/>
    <w:rsid w:val="00315B85"/>
    <w:rsid w:val="00321952"/>
    <w:rsid w:val="003242E0"/>
    <w:rsid w:val="00352399"/>
    <w:rsid w:val="00367066"/>
    <w:rsid w:val="003B6A29"/>
    <w:rsid w:val="003B788F"/>
    <w:rsid w:val="004968C7"/>
    <w:rsid w:val="004A763E"/>
    <w:rsid w:val="004D1724"/>
    <w:rsid w:val="004E3222"/>
    <w:rsid w:val="0056225F"/>
    <w:rsid w:val="00567352"/>
    <w:rsid w:val="00593772"/>
    <w:rsid w:val="00596A4A"/>
    <w:rsid w:val="005C3417"/>
    <w:rsid w:val="005E2970"/>
    <w:rsid w:val="006926FD"/>
    <w:rsid w:val="006C2095"/>
    <w:rsid w:val="00702709"/>
    <w:rsid w:val="007029D8"/>
    <w:rsid w:val="00710E6B"/>
    <w:rsid w:val="0079183B"/>
    <w:rsid w:val="007C05B5"/>
    <w:rsid w:val="007E118A"/>
    <w:rsid w:val="007E21C8"/>
    <w:rsid w:val="00827E0E"/>
    <w:rsid w:val="008304A8"/>
    <w:rsid w:val="00885143"/>
    <w:rsid w:val="008A7D6A"/>
    <w:rsid w:val="00904068"/>
    <w:rsid w:val="00952317"/>
    <w:rsid w:val="00963F8E"/>
    <w:rsid w:val="009B7AB1"/>
    <w:rsid w:val="009F71ED"/>
    <w:rsid w:val="00A31B27"/>
    <w:rsid w:val="00A437D4"/>
    <w:rsid w:val="00A4581D"/>
    <w:rsid w:val="00B35CAF"/>
    <w:rsid w:val="00B72DBB"/>
    <w:rsid w:val="00B765A4"/>
    <w:rsid w:val="00BA62A0"/>
    <w:rsid w:val="00BB19F8"/>
    <w:rsid w:val="00C82E2E"/>
    <w:rsid w:val="00C92345"/>
    <w:rsid w:val="00D03720"/>
    <w:rsid w:val="00D1110B"/>
    <w:rsid w:val="00D24D86"/>
    <w:rsid w:val="00DA0CC1"/>
    <w:rsid w:val="00DE134E"/>
    <w:rsid w:val="00DE6882"/>
    <w:rsid w:val="00E20DB3"/>
    <w:rsid w:val="00E643E7"/>
    <w:rsid w:val="00EE6686"/>
    <w:rsid w:val="00F17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C420DF"/>
  <w15:chartTrackingRefBased/>
  <w15:docId w15:val="{B84A4E6A-3BD0-2443-B2C2-542F5FBC0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22A3"/>
    <w:pPr>
      <w:tabs>
        <w:tab w:val="center" w:pos="4680"/>
        <w:tab w:val="right" w:pos="9360"/>
      </w:tabs>
    </w:pPr>
  </w:style>
  <w:style w:type="character" w:customStyle="1" w:styleId="HeaderChar">
    <w:name w:val="Header Char"/>
    <w:basedOn w:val="DefaultParagraphFont"/>
    <w:link w:val="Header"/>
    <w:uiPriority w:val="99"/>
    <w:rsid w:val="001122A3"/>
  </w:style>
  <w:style w:type="paragraph" w:styleId="Footer">
    <w:name w:val="footer"/>
    <w:basedOn w:val="Normal"/>
    <w:link w:val="FooterChar"/>
    <w:uiPriority w:val="99"/>
    <w:unhideWhenUsed/>
    <w:rsid w:val="001122A3"/>
    <w:pPr>
      <w:tabs>
        <w:tab w:val="center" w:pos="4680"/>
        <w:tab w:val="right" w:pos="9360"/>
      </w:tabs>
    </w:pPr>
  </w:style>
  <w:style w:type="character" w:customStyle="1" w:styleId="FooterChar">
    <w:name w:val="Footer Char"/>
    <w:basedOn w:val="DefaultParagraphFont"/>
    <w:link w:val="Footer"/>
    <w:uiPriority w:val="99"/>
    <w:rsid w:val="001122A3"/>
  </w:style>
  <w:style w:type="character" w:styleId="Hyperlink">
    <w:name w:val="Hyperlink"/>
    <w:basedOn w:val="DefaultParagraphFont"/>
    <w:uiPriority w:val="99"/>
    <w:unhideWhenUsed/>
    <w:rsid w:val="00F17919"/>
    <w:rPr>
      <w:color w:val="0563C1" w:themeColor="hyperlink"/>
      <w:u w:val="single"/>
    </w:rPr>
  </w:style>
  <w:style w:type="character" w:styleId="UnresolvedMention">
    <w:name w:val="Unresolved Mention"/>
    <w:basedOn w:val="DefaultParagraphFont"/>
    <w:uiPriority w:val="99"/>
    <w:semiHidden/>
    <w:unhideWhenUsed/>
    <w:rsid w:val="00F17919"/>
    <w:rPr>
      <w:color w:val="605E5C"/>
      <w:shd w:val="clear" w:color="auto" w:fill="E1DFDD"/>
    </w:rPr>
  </w:style>
  <w:style w:type="character" w:styleId="FollowedHyperlink">
    <w:name w:val="FollowedHyperlink"/>
    <w:basedOn w:val="DefaultParagraphFont"/>
    <w:uiPriority w:val="99"/>
    <w:semiHidden/>
    <w:unhideWhenUsed/>
    <w:rsid w:val="00A437D4"/>
    <w:rPr>
      <w:color w:val="954F72" w:themeColor="followedHyperlink"/>
      <w:u w:val="single"/>
    </w:rPr>
  </w:style>
  <w:style w:type="paragraph" w:styleId="ListParagraph">
    <w:name w:val="List Paragraph"/>
    <w:basedOn w:val="Normal"/>
    <w:uiPriority w:val="34"/>
    <w:qFormat/>
    <w:rsid w:val="00A437D4"/>
    <w:pPr>
      <w:spacing w:after="160" w:line="259" w:lineRule="auto"/>
      <w:ind w:left="720"/>
      <w:contextualSpacing/>
    </w:pPr>
    <w:rPr>
      <w:kern w:val="0"/>
      <w:sz w:val="22"/>
      <w:szCs w:val="22"/>
      <w14:ligatures w14:val="none"/>
    </w:rPr>
  </w:style>
  <w:style w:type="table" w:styleId="TableGrid">
    <w:name w:val="Table Grid"/>
    <w:basedOn w:val="TableNormal"/>
    <w:uiPriority w:val="39"/>
    <w:rsid w:val="00A437D4"/>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E68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232e519e-bcbd-4b6f-90e0-6cfa6b5386e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B709A69DE32C4E98EEA943148CA229" ma:contentTypeVersion="16" ma:contentTypeDescription="Create a new document." ma:contentTypeScope="" ma:versionID="09c241b6c1c39b45add5945145a78842">
  <xsd:schema xmlns:xsd="http://www.w3.org/2001/XMLSchema" xmlns:xs="http://www.w3.org/2001/XMLSchema" xmlns:p="http://schemas.microsoft.com/office/2006/metadata/properties" xmlns:ns3="232e519e-bcbd-4b6f-90e0-6cfa6b5386e3" xmlns:ns4="e8617162-0db9-4e5d-a1dd-d579563d73b9" targetNamespace="http://schemas.microsoft.com/office/2006/metadata/properties" ma:root="true" ma:fieldsID="9442f49c3dee50f0ebe9fd8a8c4cc69a" ns3:_="" ns4:_="">
    <xsd:import namespace="232e519e-bcbd-4b6f-90e0-6cfa6b5386e3"/>
    <xsd:import namespace="e8617162-0db9-4e5d-a1dd-d579563d73b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2e519e-bcbd-4b6f-90e0-6cfa6b5386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617162-0db9-4e5d-a1dd-d579563d73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F15666-B7F9-49B2-93FC-998F105EAC54}">
  <ds:schemaRefs>
    <ds:schemaRef ds:uri="http://schemas.microsoft.com/sharepoint/v3/contenttype/forms"/>
  </ds:schemaRefs>
</ds:datastoreItem>
</file>

<file path=customXml/itemProps2.xml><?xml version="1.0" encoding="utf-8"?>
<ds:datastoreItem xmlns:ds="http://schemas.openxmlformats.org/officeDocument/2006/customXml" ds:itemID="{E780BEC2-225A-4152-8321-A00A9DC0529B}">
  <ds:schemaRefs>
    <ds:schemaRef ds:uri="http://purl.org/dc/elements/1.1/"/>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dcmitype/"/>
    <ds:schemaRef ds:uri="http://www.w3.org/XML/1998/namespace"/>
    <ds:schemaRef ds:uri="http://schemas.openxmlformats.org/package/2006/metadata/core-properties"/>
    <ds:schemaRef ds:uri="e8617162-0db9-4e5d-a1dd-d579563d73b9"/>
    <ds:schemaRef ds:uri="232e519e-bcbd-4b6f-90e0-6cfa6b5386e3"/>
  </ds:schemaRefs>
</ds:datastoreItem>
</file>

<file path=customXml/itemProps3.xml><?xml version="1.0" encoding="utf-8"?>
<ds:datastoreItem xmlns:ds="http://schemas.openxmlformats.org/officeDocument/2006/customXml" ds:itemID="{A02CDB69-162F-40D7-8444-C5A159C2F7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2e519e-bcbd-4b6f-90e0-6cfa6b5386e3"/>
    <ds:schemaRef ds:uri="e8617162-0db9-4e5d-a1dd-d579563d7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448</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Clay, Justin</dc:creator>
  <cp:keywords/>
  <dc:description/>
  <cp:lastModifiedBy>David, Neville</cp:lastModifiedBy>
  <cp:revision>4</cp:revision>
  <dcterms:created xsi:type="dcterms:W3CDTF">2023-09-29T12:50:00Z</dcterms:created>
  <dcterms:modified xsi:type="dcterms:W3CDTF">2023-09-29T13:48:00Z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0x01010054B709A69DE32C4E98EEA943148CA229</vt:lpwstr>
  </property>
</Properties>
</file>